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EB5A" w14:textId="744E2E2F" w:rsidR="00016B6E" w:rsidRDefault="00016B6E"/>
    <w:p w14:paraId="5C0D7A10" w14:textId="3DAD3DA9" w:rsidR="006A02B8" w:rsidRDefault="006A02B8" w:rsidP="006A02B8">
      <w:pPr>
        <w:jc w:val="center"/>
      </w:pPr>
      <w:r w:rsidRPr="00A3454A">
        <w:rPr>
          <w:noProof/>
          <w:sz w:val="20"/>
          <w:szCs w:val="20"/>
        </w:rPr>
        <w:drawing>
          <wp:inline distT="0" distB="0" distL="0" distR="0" wp14:anchorId="4384E336" wp14:editId="6CC3576C">
            <wp:extent cx="1096010" cy="1016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0A3CA" w14:textId="77777777" w:rsidR="006A02B8" w:rsidRDefault="006A02B8" w:rsidP="006A02B8"/>
    <w:p w14:paraId="754CBECB" w14:textId="77777777" w:rsidR="00B90A69" w:rsidRDefault="00B90A69" w:rsidP="006A02B8"/>
    <w:p w14:paraId="78BBE319" w14:textId="13A03D03" w:rsidR="006A02B8" w:rsidRDefault="006A02B8" w:rsidP="00C11A5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OJQ “</w:t>
      </w:r>
      <w:r w:rsidRPr="00AD7F34">
        <w:rPr>
          <w:rFonts w:ascii="Tahoma" w:hAnsi="Tahoma" w:cs="Tahoma"/>
          <w:sz w:val="20"/>
          <w:szCs w:val="20"/>
        </w:rPr>
        <w:t xml:space="preserve">Kasnecët e Ardhmërisë” – KeA, </w:t>
      </w:r>
      <w:r>
        <w:rPr>
          <w:rFonts w:ascii="Tahoma" w:hAnsi="Tahoma" w:cs="Tahoma"/>
          <w:sz w:val="20"/>
          <w:szCs w:val="20"/>
        </w:rPr>
        <w:t xml:space="preserve">është </w:t>
      </w:r>
      <w:r w:rsidRPr="00AD7F34">
        <w:rPr>
          <w:rFonts w:ascii="Tahoma" w:hAnsi="Tahoma" w:cs="Tahoma"/>
          <w:sz w:val="20"/>
          <w:szCs w:val="20"/>
        </w:rPr>
        <w:t xml:space="preserve">organizatë joqeveritare e cila </w:t>
      </w:r>
      <w:r>
        <w:rPr>
          <w:rFonts w:ascii="Tahoma" w:hAnsi="Tahoma" w:cs="Tahoma"/>
          <w:sz w:val="20"/>
          <w:szCs w:val="20"/>
        </w:rPr>
        <w:t xml:space="preserve">zbaton projektin “Fuqizimi i Kontrollit të Tuberkulozit në Kosovë”, </w:t>
      </w:r>
      <w:r w:rsidR="00B90A69">
        <w:rPr>
          <w:rFonts w:ascii="Tahoma" w:hAnsi="Tahoma" w:cs="Tahoma"/>
          <w:sz w:val="20"/>
          <w:szCs w:val="20"/>
        </w:rPr>
        <w:t>si dhe projektin e COVID-19  t</w:t>
      </w:r>
      <w:r w:rsidR="00B90A69" w:rsidRPr="00B90A69">
        <w:rPr>
          <w:rFonts w:cs="Tahoma"/>
          <w:sz w:val="20"/>
          <w:szCs w:val="20"/>
        </w:rPr>
        <w:t>ë</w:t>
      </w:r>
      <w:r>
        <w:rPr>
          <w:rFonts w:ascii="Tahoma" w:hAnsi="Tahoma" w:cs="Tahoma"/>
          <w:sz w:val="20"/>
          <w:szCs w:val="20"/>
        </w:rPr>
        <w:t xml:space="preserve"> cil</w:t>
      </w:r>
      <w:r w:rsidR="00B90A69" w:rsidRPr="00B90A69">
        <w:rPr>
          <w:rFonts w:cs="Tahoma"/>
          <w:sz w:val="20"/>
          <w:szCs w:val="20"/>
        </w:rPr>
        <w:t>ë</w:t>
      </w:r>
      <w:r w:rsidR="00B90A69">
        <w:rPr>
          <w:rFonts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 projekt</w:t>
      </w:r>
      <w:r w:rsidR="00B90A69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</w:t>
      </w:r>
      <w:r w:rsidR="00B90A69">
        <w:rPr>
          <w:rFonts w:ascii="Tahoma" w:hAnsi="Tahoma" w:cs="Tahoma"/>
          <w:sz w:val="20"/>
          <w:szCs w:val="20"/>
        </w:rPr>
        <w:t>jan</w:t>
      </w:r>
      <w:r>
        <w:rPr>
          <w:rFonts w:ascii="Tahoma" w:hAnsi="Tahoma" w:cs="Tahoma"/>
          <w:sz w:val="20"/>
          <w:szCs w:val="20"/>
        </w:rPr>
        <w:t>ë financuar</w:t>
      </w:r>
      <w:r w:rsidRPr="00AD7F34">
        <w:rPr>
          <w:rFonts w:ascii="Tahoma" w:hAnsi="Tahoma" w:cs="Tahoma"/>
          <w:sz w:val="20"/>
          <w:szCs w:val="20"/>
        </w:rPr>
        <w:t xml:space="preserve"> nga </w:t>
      </w:r>
      <w:r>
        <w:rPr>
          <w:rFonts w:ascii="Tahoma" w:hAnsi="Tahoma" w:cs="Tahoma"/>
          <w:sz w:val="20"/>
          <w:szCs w:val="20"/>
        </w:rPr>
        <w:t xml:space="preserve">ana e GFATM </w:t>
      </w:r>
      <w:r w:rsidRPr="00AD7F34">
        <w:rPr>
          <w:rFonts w:ascii="Tahoma" w:hAnsi="Tahoma" w:cs="Tahoma"/>
          <w:sz w:val="20"/>
          <w:szCs w:val="20"/>
        </w:rPr>
        <w:t xml:space="preserve">nëpërmjet të </w:t>
      </w:r>
      <w:r>
        <w:rPr>
          <w:rFonts w:ascii="Tahoma" w:hAnsi="Tahoma" w:cs="Tahoma"/>
          <w:sz w:val="20"/>
          <w:szCs w:val="20"/>
        </w:rPr>
        <w:t>CDF (</w:t>
      </w:r>
      <w:r w:rsidRPr="00AD7F34">
        <w:rPr>
          <w:rFonts w:ascii="Tahoma" w:hAnsi="Tahoma" w:cs="Tahoma"/>
          <w:sz w:val="20"/>
          <w:szCs w:val="20"/>
        </w:rPr>
        <w:t>Community Development Fund</w:t>
      </w:r>
      <w:r>
        <w:rPr>
          <w:rFonts w:ascii="Tahoma" w:hAnsi="Tahoma" w:cs="Tahoma"/>
          <w:sz w:val="20"/>
          <w:szCs w:val="20"/>
        </w:rPr>
        <w:t>). Në lidhje me këtë projekt OJQ KeA shpall konkurs për këto vende të lira pune:</w:t>
      </w:r>
    </w:p>
    <w:p w14:paraId="11CB49EF" w14:textId="77777777" w:rsidR="005E6C00" w:rsidRDefault="005E6C00" w:rsidP="005E6C00">
      <w:pPr>
        <w:spacing w:after="0" w:line="240" w:lineRule="auto"/>
        <w:ind w:left="1080"/>
        <w:rPr>
          <w:rFonts w:cs="Calibri"/>
        </w:rPr>
      </w:pPr>
    </w:p>
    <w:p w14:paraId="3B5977DB" w14:textId="77777777" w:rsidR="00096567" w:rsidRDefault="005E6C00" w:rsidP="00096567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</w:rPr>
      </w:pPr>
      <w:r w:rsidRPr="00096567">
        <w:rPr>
          <w:rFonts w:cs="Calibri"/>
          <w:b/>
        </w:rPr>
        <w:t>Ekspert vendor për trajnime të ndryshme:</w:t>
      </w:r>
    </w:p>
    <w:p w14:paraId="3179655E" w14:textId="77777777" w:rsidR="00096567" w:rsidRDefault="00096567" w:rsidP="00096567">
      <w:pPr>
        <w:pStyle w:val="ListParagraph"/>
        <w:spacing w:after="0" w:line="240" w:lineRule="auto"/>
        <w:rPr>
          <w:rFonts w:eastAsia="Times New Roman" w:cs="Calibri"/>
          <w:color w:val="000000"/>
        </w:rPr>
      </w:pPr>
    </w:p>
    <w:p w14:paraId="0A85D169" w14:textId="2E75E3DC" w:rsidR="005E6C00" w:rsidRDefault="005E6C00" w:rsidP="00B90A69">
      <w:pPr>
        <w:spacing w:after="160" w:line="259" w:lineRule="auto"/>
        <w:ind w:left="720"/>
        <w:contextualSpacing/>
        <w:jc w:val="both"/>
        <w:rPr>
          <w:rFonts w:eastAsia="Times New Roman" w:cs="Calibri"/>
          <w:color w:val="000000"/>
        </w:rPr>
      </w:pPr>
      <w:r w:rsidRPr="00096567">
        <w:rPr>
          <w:rFonts w:eastAsia="Times New Roman" w:cs="Calibri"/>
          <w:color w:val="000000"/>
        </w:rPr>
        <w:t xml:space="preserve">1 ekspert vendor per trajnimin e punetoreve shendetesor </w:t>
      </w:r>
      <w:r w:rsidR="00B90A69">
        <w:rPr>
          <w:rFonts w:eastAsia="Times New Roman" w:cs="Calibri"/>
          <w:color w:val="000000"/>
        </w:rPr>
        <w:t>mbi t</w:t>
      </w:r>
      <w:r w:rsidR="00B90A69" w:rsidRPr="00B90A69">
        <w:rPr>
          <w:rFonts w:eastAsia="Times New Roman" w:cs="Calibri"/>
          <w:color w:val="000000"/>
        </w:rPr>
        <w:t>ë</w:t>
      </w:r>
      <w:r w:rsidR="00B90A69">
        <w:rPr>
          <w:rFonts w:eastAsia="Times New Roman" w:cs="Calibri"/>
          <w:color w:val="000000"/>
        </w:rPr>
        <w:t xml:space="preserve"> drejtat e njeriut </w:t>
      </w:r>
    </w:p>
    <w:p w14:paraId="279F36A7" w14:textId="77777777" w:rsidR="00B90A69" w:rsidRPr="00096567" w:rsidRDefault="00B90A69" w:rsidP="00B90A69">
      <w:pPr>
        <w:spacing w:after="160" w:line="259" w:lineRule="auto"/>
        <w:ind w:left="720"/>
        <w:contextualSpacing/>
        <w:jc w:val="both"/>
        <w:rPr>
          <w:rFonts w:cs="Calibri"/>
          <w:b/>
          <w:u w:val="single"/>
        </w:rPr>
      </w:pPr>
    </w:p>
    <w:p w14:paraId="4ABF6157" w14:textId="77777777" w:rsidR="005E6C00" w:rsidRPr="00096567" w:rsidRDefault="005E6C00" w:rsidP="005E6C00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u w:val="single"/>
        </w:rPr>
      </w:pPr>
      <w:r w:rsidRPr="00096567">
        <w:rPr>
          <w:rFonts w:cs="Calibri"/>
          <w:b/>
          <w:u w:val="single"/>
        </w:rPr>
        <w:t>Përgjegjësitë:</w:t>
      </w:r>
    </w:p>
    <w:p w14:paraId="2B06294A" w14:textId="77777777" w:rsidR="005E6C00" w:rsidRPr="00096567" w:rsidRDefault="005E6C00" w:rsidP="005E6C00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14:paraId="266AB7D4" w14:textId="77777777" w:rsidR="005E6C00" w:rsidRPr="00096567" w:rsidRDefault="005E6C00" w:rsidP="005E6C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6567">
        <w:rPr>
          <w:rFonts w:cs="Calibri"/>
        </w:rPr>
        <w:t>Të përgatis kurrikulën (Power Point prezantimin) për trajnim;</w:t>
      </w:r>
    </w:p>
    <w:p w14:paraId="671AFF7A" w14:textId="77777777" w:rsidR="005E6C00" w:rsidRPr="00096567" w:rsidRDefault="005E6C00" w:rsidP="005E6C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6567">
        <w:rPr>
          <w:rFonts w:eastAsia="Arial" w:cs="Calibri"/>
        </w:rPr>
        <w:t>T</w:t>
      </w:r>
      <w:r w:rsidRPr="00096567">
        <w:rPr>
          <w:rFonts w:cs="Calibri"/>
        </w:rPr>
        <w:t>ë përgatisë pre- dhe post testin, listën e evaluimit, dhe listën e pjesëmarrësve;</w:t>
      </w:r>
    </w:p>
    <w:p w14:paraId="11C7E5C2" w14:textId="77777777" w:rsidR="005E6C00" w:rsidRPr="00096567" w:rsidRDefault="005E6C00" w:rsidP="005E6C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6567">
        <w:rPr>
          <w:rFonts w:cs="Calibri"/>
        </w:rPr>
        <w:t>Të identifikojë dhe ftojë pjesëmarrësit për workshop, trajnime dhe ritrajnime;</w:t>
      </w:r>
    </w:p>
    <w:p w14:paraId="3CC5EF4F" w14:textId="77777777" w:rsidR="005E6C00" w:rsidRPr="00096567" w:rsidRDefault="005E6C00" w:rsidP="005E6C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6567">
        <w:rPr>
          <w:rFonts w:cs="Calibri"/>
        </w:rPr>
        <w:t>Të informojë dhe kërkojë nga stafi i menaxhimit të KeA-s furnizimin me kohë, me materiale të trajnimit, freskimit, pagesat etj;</w:t>
      </w:r>
    </w:p>
    <w:p w14:paraId="107A8D82" w14:textId="77777777" w:rsidR="005E6C00" w:rsidRPr="00096567" w:rsidRDefault="005E6C00" w:rsidP="005E6C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6567">
        <w:rPr>
          <w:rFonts w:cs="Calibri"/>
        </w:rPr>
        <w:t>Të përgatisë raportin e trajnimeve të realizuara, duke përfshirë edhe rezultatet e pre- dhe post testimi në zyrën e OJQ KeA;</w:t>
      </w:r>
    </w:p>
    <w:p w14:paraId="4893659B" w14:textId="77777777" w:rsidR="005E6C00" w:rsidRPr="00096567" w:rsidRDefault="005E6C00" w:rsidP="005E6C00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u w:val="single"/>
        </w:rPr>
      </w:pPr>
    </w:p>
    <w:p w14:paraId="59ADB9AF" w14:textId="77777777" w:rsidR="005E6C00" w:rsidRPr="00096567" w:rsidRDefault="005E6C00" w:rsidP="005E6C00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u w:val="single"/>
        </w:rPr>
      </w:pPr>
      <w:r w:rsidRPr="00096567">
        <w:rPr>
          <w:rFonts w:cs="Calibri"/>
          <w:b/>
          <w:u w:val="single"/>
        </w:rPr>
        <w:t>Kualifikimet:</w:t>
      </w:r>
    </w:p>
    <w:p w14:paraId="78B94843" w14:textId="77777777" w:rsidR="005E6C00" w:rsidRPr="00096567" w:rsidRDefault="005E6C00" w:rsidP="005E6C00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u w:val="single"/>
        </w:rPr>
      </w:pPr>
    </w:p>
    <w:p w14:paraId="77161C6F" w14:textId="5EB20C62" w:rsidR="005E6C00" w:rsidRPr="00096567" w:rsidRDefault="005E6C00" w:rsidP="005E6C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6567">
        <w:rPr>
          <w:rFonts w:cs="Calibri"/>
        </w:rPr>
        <w:t xml:space="preserve">Fakulteti </w:t>
      </w:r>
      <w:r w:rsidR="00B90A69">
        <w:rPr>
          <w:rFonts w:cs="Calibri"/>
        </w:rPr>
        <w:t>juridik, mjek</w:t>
      </w:r>
      <w:r w:rsidR="00B90A69" w:rsidRPr="00B90A69">
        <w:rPr>
          <w:rFonts w:cs="Calibri"/>
        </w:rPr>
        <w:t>ë</w:t>
      </w:r>
      <w:r w:rsidR="00B90A69">
        <w:rPr>
          <w:rFonts w:cs="Calibri"/>
        </w:rPr>
        <w:t>sis</w:t>
      </w:r>
      <w:r w:rsidR="00B90A69" w:rsidRPr="00B90A69">
        <w:rPr>
          <w:rFonts w:cs="Calibri"/>
        </w:rPr>
        <w:t>ë</w:t>
      </w:r>
      <w:r w:rsidR="00B90A69">
        <w:rPr>
          <w:rFonts w:cs="Calibri"/>
        </w:rPr>
        <w:t xml:space="preserve"> apo l</w:t>
      </w:r>
      <w:r w:rsidR="00B90A69" w:rsidRPr="00B90A69">
        <w:rPr>
          <w:rFonts w:cs="Calibri"/>
        </w:rPr>
        <w:t>ë</w:t>
      </w:r>
      <w:r w:rsidR="00B90A69">
        <w:rPr>
          <w:rFonts w:cs="Calibri"/>
        </w:rPr>
        <w:t>mive</w:t>
      </w:r>
      <w:r w:rsidRPr="00096567">
        <w:rPr>
          <w:rFonts w:cs="Calibri"/>
        </w:rPr>
        <w:t xml:space="preserve"> tjera përketëse</w:t>
      </w:r>
      <w:r w:rsidR="00B90A69">
        <w:rPr>
          <w:rFonts w:cs="Calibri"/>
        </w:rPr>
        <w:t xml:space="preserve"> sociale</w:t>
      </w:r>
    </w:p>
    <w:p w14:paraId="264DD652" w14:textId="78C94CAC" w:rsidR="005E6C00" w:rsidRDefault="005E6C00" w:rsidP="005E6C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6567">
        <w:rPr>
          <w:rFonts w:cs="Calibri"/>
        </w:rPr>
        <w:t xml:space="preserve">Përvoja në </w:t>
      </w:r>
      <w:r w:rsidR="00B90A69">
        <w:rPr>
          <w:rFonts w:cs="Calibri"/>
        </w:rPr>
        <w:t>fush</w:t>
      </w:r>
      <w:r w:rsidR="00B90A69" w:rsidRPr="00B90A69">
        <w:rPr>
          <w:rFonts w:cs="Calibri"/>
        </w:rPr>
        <w:t>ë</w:t>
      </w:r>
      <w:r w:rsidR="00B90A69">
        <w:rPr>
          <w:rFonts w:cs="Calibri"/>
        </w:rPr>
        <w:t>n e t</w:t>
      </w:r>
      <w:r w:rsidR="00B90A69" w:rsidRPr="00B90A69">
        <w:rPr>
          <w:rFonts w:cs="Calibri"/>
        </w:rPr>
        <w:t>ë</w:t>
      </w:r>
      <w:r w:rsidR="00B90A69">
        <w:rPr>
          <w:rFonts w:cs="Calibri"/>
        </w:rPr>
        <w:t xml:space="preserve"> drejtave t</w:t>
      </w:r>
      <w:r w:rsidR="00B90A69" w:rsidRPr="00B90A69">
        <w:rPr>
          <w:rFonts w:cs="Calibri"/>
        </w:rPr>
        <w:t>ë</w:t>
      </w:r>
      <w:r w:rsidR="00B90A69">
        <w:rPr>
          <w:rFonts w:cs="Calibri"/>
        </w:rPr>
        <w:t xml:space="preserve"> njeriut </w:t>
      </w:r>
    </w:p>
    <w:p w14:paraId="5D53039E" w14:textId="758CB33A" w:rsidR="00B90A69" w:rsidRPr="00096567" w:rsidRDefault="00B90A69" w:rsidP="005E6C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B90A69">
        <w:rPr>
          <w:rFonts w:cs="Calibri"/>
        </w:rPr>
        <w:t>ë</w:t>
      </w:r>
      <w:r>
        <w:rPr>
          <w:rFonts w:cs="Calibri"/>
        </w:rPr>
        <w:t>rvoj n</w:t>
      </w:r>
      <w:r w:rsidRPr="00B90A69">
        <w:rPr>
          <w:rFonts w:cs="Calibri"/>
        </w:rPr>
        <w:t>ë</w:t>
      </w:r>
      <w:r>
        <w:rPr>
          <w:rFonts w:cs="Calibri"/>
        </w:rPr>
        <w:t xml:space="preserve"> mbjatjen e trajnimeve </w:t>
      </w:r>
    </w:p>
    <w:p w14:paraId="1323D558" w14:textId="77777777" w:rsidR="005E6C00" w:rsidRPr="00096567" w:rsidRDefault="005E6C00" w:rsidP="005E6C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6567">
        <w:rPr>
          <w:rFonts w:cs="Calibri"/>
        </w:rPr>
        <w:t>Të ketë përvojë me Microsoft Office</w:t>
      </w:r>
    </w:p>
    <w:p w14:paraId="6FD90F77" w14:textId="77777777" w:rsidR="002C0F24" w:rsidRDefault="002C0F24" w:rsidP="002C0F24"/>
    <w:p w14:paraId="6C4F48F3" w14:textId="471D7B58" w:rsidR="008C216C" w:rsidRDefault="008C216C" w:rsidP="008C216C">
      <w:pPr>
        <w:jc w:val="both"/>
      </w:pPr>
      <w:r>
        <w:t xml:space="preserve">Konkursi mbetet i hapur deri me </w:t>
      </w:r>
      <w:r w:rsidR="00B90A69">
        <w:rPr>
          <w:color w:val="FF0000"/>
        </w:rPr>
        <w:t>2</w:t>
      </w:r>
      <w:r w:rsidR="005E6C00">
        <w:rPr>
          <w:color w:val="FF0000"/>
        </w:rPr>
        <w:t>0</w:t>
      </w:r>
      <w:r w:rsidR="005E6C00" w:rsidRPr="00DD1784">
        <w:rPr>
          <w:color w:val="FF0000"/>
        </w:rPr>
        <w:t xml:space="preserve"> </w:t>
      </w:r>
      <w:r w:rsidR="00B90A69">
        <w:rPr>
          <w:color w:val="FF0000"/>
        </w:rPr>
        <w:t>Qershor</w:t>
      </w:r>
      <w:r w:rsidR="005E6C00" w:rsidRPr="00DD1784">
        <w:rPr>
          <w:color w:val="FF0000"/>
        </w:rPr>
        <w:t xml:space="preserve"> 20</w:t>
      </w:r>
      <w:r w:rsidR="005E6C00">
        <w:rPr>
          <w:color w:val="FF0000"/>
        </w:rPr>
        <w:t>2</w:t>
      </w:r>
      <w:r w:rsidR="00B90A69">
        <w:rPr>
          <w:color w:val="FF0000"/>
        </w:rPr>
        <w:t>3</w:t>
      </w:r>
      <w:r w:rsidR="005E6C00" w:rsidRPr="00DD1784">
        <w:rPr>
          <w:color w:val="FF0000"/>
        </w:rPr>
        <w:t>,</w:t>
      </w:r>
      <w:r w:rsidRPr="00DD1784">
        <w:rPr>
          <w:color w:val="FF0000"/>
        </w:rPr>
        <w:t>,</w:t>
      </w:r>
      <w:r>
        <w:t xml:space="preserve"> në ora 12.00. CV-të  të dërgohen në email-at: </w:t>
      </w:r>
      <w:hyperlink r:id="rId6" w:history="1">
        <w:r w:rsidR="005E6C00" w:rsidRPr="00423B41">
          <w:rPr>
            <w:rStyle w:val="Hyperlink"/>
          </w:rPr>
          <w:t>rinarexha28@gmail.com</w:t>
        </w:r>
      </w:hyperlink>
      <w:r>
        <w:t xml:space="preserve">, </w:t>
      </w:r>
      <w:hyperlink r:id="rId7" w:history="1">
        <w:r w:rsidR="005E6C00" w:rsidRPr="00423B41">
          <w:rPr>
            <w:rStyle w:val="Hyperlink"/>
          </w:rPr>
          <w:t>orinda.hasi@gmail.com</w:t>
        </w:r>
      </w:hyperlink>
      <w:r w:rsidR="005E6C00">
        <w:t xml:space="preserve"> ose në zyrë të OJQ KeA. </w:t>
      </w:r>
      <w:r>
        <w:t xml:space="preserve">Vetëm lista e ngushtë e kandidatëve do të kontaktohet.   </w:t>
      </w:r>
    </w:p>
    <w:p w14:paraId="168C1A8F" w14:textId="77777777" w:rsidR="005E6C00" w:rsidRDefault="005E6C00" w:rsidP="005E6C00"/>
    <w:p w14:paraId="005A6853" w14:textId="77777777" w:rsidR="002C0F24" w:rsidRDefault="002C0F24"/>
    <w:sectPr w:rsidR="002C0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B4F"/>
    <w:multiLevelType w:val="hybridMultilevel"/>
    <w:tmpl w:val="EFB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FEC"/>
    <w:multiLevelType w:val="hybridMultilevel"/>
    <w:tmpl w:val="BE52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4720"/>
    <w:multiLevelType w:val="hybridMultilevel"/>
    <w:tmpl w:val="74C65700"/>
    <w:lvl w:ilvl="0" w:tplc="C59812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0E27"/>
    <w:multiLevelType w:val="hybridMultilevel"/>
    <w:tmpl w:val="4C46A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B16F8"/>
    <w:multiLevelType w:val="hybridMultilevel"/>
    <w:tmpl w:val="A1C22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2652D"/>
    <w:multiLevelType w:val="hybridMultilevel"/>
    <w:tmpl w:val="6DDA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695E"/>
    <w:multiLevelType w:val="hybridMultilevel"/>
    <w:tmpl w:val="1BE6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2787B"/>
    <w:multiLevelType w:val="hybridMultilevel"/>
    <w:tmpl w:val="47C23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5A7FD3"/>
    <w:multiLevelType w:val="hybridMultilevel"/>
    <w:tmpl w:val="3D3C8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2053A6"/>
    <w:multiLevelType w:val="hybridMultilevel"/>
    <w:tmpl w:val="B76AF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AD5408"/>
    <w:multiLevelType w:val="hybridMultilevel"/>
    <w:tmpl w:val="A9022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417EB1"/>
    <w:multiLevelType w:val="hybridMultilevel"/>
    <w:tmpl w:val="09D4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310563">
    <w:abstractNumId w:val="6"/>
  </w:num>
  <w:num w:numId="2" w16cid:durableId="989018374">
    <w:abstractNumId w:val="9"/>
  </w:num>
  <w:num w:numId="3" w16cid:durableId="1556890135">
    <w:abstractNumId w:val="4"/>
  </w:num>
  <w:num w:numId="4" w16cid:durableId="151026604">
    <w:abstractNumId w:val="7"/>
  </w:num>
  <w:num w:numId="5" w16cid:durableId="24186297">
    <w:abstractNumId w:val="2"/>
  </w:num>
  <w:num w:numId="6" w16cid:durableId="589004299">
    <w:abstractNumId w:val="0"/>
  </w:num>
  <w:num w:numId="7" w16cid:durableId="1384671765">
    <w:abstractNumId w:val="8"/>
  </w:num>
  <w:num w:numId="8" w16cid:durableId="1723215619">
    <w:abstractNumId w:val="10"/>
  </w:num>
  <w:num w:numId="9" w16cid:durableId="55670825">
    <w:abstractNumId w:val="11"/>
  </w:num>
  <w:num w:numId="10" w16cid:durableId="1326544007">
    <w:abstractNumId w:val="5"/>
  </w:num>
  <w:num w:numId="11" w16cid:durableId="935946897">
    <w:abstractNumId w:val="1"/>
  </w:num>
  <w:num w:numId="12" w16cid:durableId="142284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A7"/>
    <w:rsid w:val="00016B6E"/>
    <w:rsid w:val="00096567"/>
    <w:rsid w:val="000D3B94"/>
    <w:rsid w:val="001C4E4A"/>
    <w:rsid w:val="002842A7"/>
    <w:rsid w:val="002B5B66"/>
    <w:rsid w:val="002C0F24"/>
    <w:rsid w:val="002F2CB5"/>
    <w:rsid w:val="00390CA4"/>
    <w:rsid w:val="005709CF"/>
    <w:rsid w:val="005B7C48"/>
    <w:rsid w:val="005D5CDE"/>
    <w:rsid w:val="005E6C00"/>
    <w:rsid w:val="006A02B8"/>
    <w:rsid w:val="006B38DF"/>
    <w:rsid w:val="008C216C"/>
    <w:rsid w:val="008F7E69"/>
    <w:rsid w:val="009A189E"/>
    <w:rsid w:val="00B52F66"/>
    <w:rsid w:val="00B7343B"/>
    <w:rsid w:val="00B90A69"/>
    <w:rsid w:val="00C11A57"/>
    <w:rsid w:val="00D82B33"/>
    <w:rsid w:val="00E8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1976"/>
  <w15:chartTrackingRefBased/>
  <w15:docId w15:val="{6430DCDD-7D63-4A69-A2C7-268596F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2B8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uiPriority w:val="99"/>
    <w:rsid w:val="006A02B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90CA4"/>
    <w:pPr>
      <w:ind w:left="720"/>
      <w:contextualSpacing/>
    </w:pPr>
  </w:style>
  <w:style w:type="character" w:styleId="Hyperlink">
    <w:name w:val="Hyperlink"/>
    <w:uiPriority w:val="99"/>
    <w:unhideWhenUsed/>
    <w:rsid w:val="008C21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inda.ha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narexha2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Xhevat Kurhasani</dc:creator>
  <cp:keywords/>
  <dc:description/>
  <cp:lastModifiedBy>Xhevat Kurhasani</cp:lastModifiedBy>
  <cp:revision>4</cp:revision>
  <dcterms:created xsi:type="dcterms:W3CDTF">2023-06-18T23:47:00Z</dcterms:created>
  <dcterms:modified xsi:type="dcterms:W3CDTF">2023-06-18T23:52:00Z</dcterms:modified>
</cp:coreProperties>
</file>